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Date:11/2/2025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Ran more tests on the dashboard under simulated multi-user access and monitored data refresh timing.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backend optimizations to make data updates smoother and reduce minor lags.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refresh cycles still overlap and cause short spikes in latency during concurrent updates.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tuning trend line visuals and validated color scaling across different devices.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implementing latency alert indicators for visual feedback when thresholds are exceeded.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Real-time updates occasionally throw off chart alignment during continuous resizing.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generator testing with new volatility parameters to simulate burst trading conditions.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Start analyzing generator event timing accuracy during extreme conditions.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Generator occasionally overproduces events during rapid price shifts.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